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3" w:rsidRDefault="001C47F0" w:rsidP="001C47F0">
      <w:pPr>
        <w:rPr>
          <w:szCs w:val="24"/>
        </w:rPr>
      </w:pPr>
      <w:r>
        <w:rPr>
          <w:szCs w:val="24"/>
        </w:rPr>
        <w:t>Apostrophe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Audience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Author’s purpose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Background knowledge/prior knowledge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Base/root word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Biography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Bold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Book club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Capitalization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Caption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Cause and effect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Character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Character trait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Chart (text feature)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Comma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Compare/contrast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Comprehension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Conclusion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Conjunction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lastRenderedPageBreak/>
        <w:t>Context clues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Declarative sentence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Details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Determine importance</w:t>
      </w:r>
    </w:p>
    <w:p w:rsidR="001C47F0" w:rsidRDefault="00042759" w:rsidP="001C47F0">
      <w:pPr>
        <w:rPr>
          <w:szCs w:val="24"/>
        </w:rPr>
      </w:pPr>
      <w:r>
        <w:rPr>
          <w:szCs w:val="24"/>
        </w:rPr>
        <w:t>Diagram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Dialogue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Dictionary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Draft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Edit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Encyclopedia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Entertain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Exclamatory sentence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Expression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Fable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Facts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Fantasy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Fiction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First person point of view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Fluency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lastRenderedPageBreak/>
        <w:t>Focus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Folk tales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Future tense verbs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Genre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Glossary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Graphic organizer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Guide words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Heading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Homograph/homophone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Ideas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Imperative sentence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Indent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Infer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Informational texts/writing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Interrogative sentence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Letter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Literary text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Literature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Locate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lastRenderedPageBreak/>
        <w:t>Logical order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Main idea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Making connections</w:t>
      </w:r>
      <w:r w:rsidR="00042759">
        <w:rPr>
          <w:szCs w:val="24"/>
        </w:rPr>
        <w:t xml:space="preserve"> (text to self, text to text, text to world)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Media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Mentor text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Monitor comprehension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Motive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Multiple meaning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Narrative writing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Narrator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Non-fiction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Noun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Opinion/position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Organization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Organizational pattern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Paragraph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Past tense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Periodicals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lastRenderedPageBreak/>
        <w:t>Plot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Poetry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Possessive noun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Predicates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Predict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Prefix</w:t>
      </w:r>
    </w:p>
    <w:p w:rsidR="001C47F0" w:rsidRDefault="00042759" w:rsidP="001C47F0">
      <w:pPr>
        <w:rPr>
          <w:szCs w:val="24"/>
        </w:rPr>
      </w:pPr>
      <w:r>
        <w:rPr>
          <w:szCs w:val="24"/>
        </w:rPr>
        <w:t>Pre-write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Problem/solution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Proper noun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Publish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Publisher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Punctuation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Purpose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Quotation marks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Quote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Read aloud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Reference materials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Research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Respond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lastRenderedPageBreak/>
        <w:t>Response to literature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Revise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Root/base word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Sentence structure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Sequence of events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Setting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Sight vocabulary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Similarities/differences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Simple sentence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Sort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Subject verb agreement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Suffix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Summarize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Supporting details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Synonym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Table of Contents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Tall tale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Text</w:t>
      </w:r>
    </w:p>
    <w:p w:rsidR="001C47F0" w:rsidRDefault="001C47F0" w:rsidP="001C47F0">
      <w:pPr>
        <w:rPr>
          <w:szCs w:val="24"/>
        </w:rPr>
      </w:pPr>
      <w:r>
        <w:rPr>
          <w:szCs w:val="24"/>
        </w:rPr>
        <w:t>Text features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lastRenderedPageBreak/>
        <w:t>Thesaurus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Title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Topic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Trait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Transition words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Turn and talk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Unknown words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Visualize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Vivid verbs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Vocabulary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Word parts/syllables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Workshop</w:t>
      </w:r>
    </w:p>
    <w:p w:rsidR="00042759" w:rsidRDefault="00042759" w:rsidP="001C47F0">
      <w:pPr>
        <w:rPr>
          <w:szCs w:val="24"/>
        </w:rPr>
      </w:pPr>
      <w:r>
        <w:rPr>
          <w:szCs w:val="24"/>
        </w:rPr>
        <w:t>Write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Compass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Constellations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Data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Ear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Estimate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Eye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lastRenderedPageBreak/>
        <w:t>Force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Gravity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Measure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Measurement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Moon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Orbit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Planets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Sphere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Solar system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Star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Sun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Telescope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Temperature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Thermometer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Independence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Courage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Honesty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Trustworthiness</w:t>
      </w:r>
    </w:p>
    <w:p w:rsidR="00B93BB9" w:rsidRDefault="00B93BB9" w:rsidP="001C47F0">
      <w:pPr>
        <w:rPr>
          <w:szCs w:val="24"/>
        </w:rPr>
      </w:pPr>
      <w:r>
        <w:rPr>
          <w:szCs w:val="24"/>
        </w:rPr>
        <w:t>Wants vs. Needs</w:t>
      </w:r>
    </w:p>
    <w:p w:rsidR="001C47F0" w:rsidRDefault="001C47F0" w:rsidP="001C47F0">
      <w:pPr>
        <w:rPr>
          <w:szCs w:val="24"/>
        </w:rPr>
      </w:pPr>
    </w:p>
    <w:p w:rsidR="001C47F0" w:rsidRDefault="001C47F0" w:rsidP="001C47F0">
      <w:pPr>
        <w:rPr>
          <w:szCs w:val="24"/>
        </w:rPr>
      </w:pPr>
    </w:p>
    <w:p w:rsidR="001C47F0" w:rsidRPr="001C47F0" w:rsidRDefault="001C47F0" w:rsidP="001C47F0">
      <w:pPr>
        <w:rPr>
          <w:szCs w:val="24"/>
        </w:rPr>
      </w:pPr>
    </w:p>
    <w:sectPr w:rsidR="001C47F0" w:rsidRPr="001C47F0" w:rsidSect="00C824E5">
      <w:headerReference w:type="default" r:id="rId6"/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E5" w:rsidRDefault="00C824E5" w:rsidP="00C824E5">
      <w:pPr>
        <w:spacing w:after="0" w:line="240" w:lineRule="auto"/>
      </w:pPr>
      <w:r>
        <w:separator/>
      </w:r>
    </w:p>
  </w:endnote>
  <w:end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E5" w:rsidRDefault="00C824E5" w:rsidP="00C824E5">
      <w:pPr>
        <w:spacing w:after="0" w:line="240" w:lineRule="auto"/>
      </w:pPr>
      <w:r>
        <w:separator/>
      </w:r>
    </w:p>
  </w:footnote>
  <w:foot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eastAsiaTheme="majorEastAsia" w:hAnsi="Lucida Handwriting" w:cstheme="majorBidi"/>
        <w:b/>
        <w:sz w:val="36"/>
        <w:szCs w:val="36"/>
      </w:rPr>
      <w:alias w:val="Title"/>
      <w:id w:val="77738743"/>
      <w:placeholder>
        <w:docPart w:val="06038E6A2B904FCABF1BD139D34454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24E5" w:rsidRDefault="001C47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Lucida Handwriting" w:eastAsiaTheme="majorEastAsia" w:hAnsi="Lucida Handwriting" w:cstheme="majorBidi"/>
            <w:b/>
            <w:sz w:val="36"/>
            <w:szCs w:val="36"/>
          </w:rPr>
          <w:t>No Excuse</w:t>
        </w:r>
      </w:p>
    </w:sdtContent>
  </w:sdt>
  <w:p w:rsidR="00C824E5" w:rsidRDefault="00C82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E5"/>
    <w:rsid w:val="00042759"/>
    <w:rsid w:val="001C47F0"/>
    <w:rsid w:val="00223EC0"/>
    <w:rsid w:val="00232189"/>
    <w:rsid w:val="00235538"/>
    <w:rsid w:val="002C6DF0"/>
    <w:rsid w:val="00425A1D"/>
    <w:rsid w:val="0047705D"/>
    <w:rsid w:val="007621FE"/>
    <w:rsid w:val="007A75C1"/>
    <w:rsid w:val="00A11FF7"/>
    <w:rsid w:val="00AA02A3"/>
    <w:rsid w:val="00B93BB9"/>
    <w:rsid w:val="00BD28CD"/>
    <w:rsid w:val="00C7467C"/>
    <w:rsid w:val="00C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E5"/>
  </w:style>
  <w:style w:type="paragraph" w:styleId="Footer">
    <w:name w:val="footer"/>
    <w:basedOn w:val="Normal"/>
    <w:link w:val="FooterChar"/>
    <w:uiPriority w:val="99"/>
    <w:semiHidden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E5"/>
  </w:style>
  <w:style w:type="paragraph" w:styleId="BalloonText">
    <w:name w:val="Balloon Text"/>
    <w:basedOn w:val="Normal"/>
    <w:link w:val="BalloonTextChar"/>
    <w:uiPriority w:val="99"/>
    <w:semiHidden/>
    <w:unhideWhenUsed/>
    <w:rsid w:val="00C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038E6A2B904FCABF1BD139D34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58C4-1624-49A7-B76B-232763F8B67F}"/>
      </w:docPartPr>
      <w:docPartBody>
        <w:p w:rsidR="00C00AB3" w:rsidRDefault="003A6551" w:rsidP="003A6551">
          <w:pPr>
            <w:pStyle w:val="06038E6A2B904FCABF1BD139D34454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551"/>
    <w:rsid w:val="00267CE7"/>
    <w:rsid w:val="003A6551"/>
    <w:rsid w:val="009F1CC1"/>
    <w:rsid w:val="00A04878"/>
    <w:rsid w:val="00B228CA"/>
    <w:rsid w:val="00C00AB3"/>
    <w:rsid w:val="00D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38E6A2B904FCABF1BD139D3445432">
    <w:name w:val="06038E6A2B904FCABF1BD139D3445432"/>
    <w:rsid w:val="003A6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Excuse</dc:title>
  <dc:creator>Moss</dc:creator>
  <cp:lastModifiedBy>Moss</cp:lastModifiedBy>
  <cp:revision>4</cp:revision>
  <dcterms:created xsi:type="dcterms:W3CDTF">2011-05-28T16:07:00Z</dcterms:created>
  <dcterms:modified xsi:type="dcterms:W3CDTF">2011-05-28T17:11:00Z</dcterms:modified>
</cp:coreProperties>
</file>